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E9" w:rsidRDefault="00CF1C8E" w:rsidP="009552E9">
      <w:pPr>
        <w:ind w:left="6372" w:firstLine="708"/>
        <w:jc w:val="both"/>
        <w:rPr>
          <w:sz w:val="20"/>
          <w:szCs w:val="20"/>
        </w:rPr>
      </w:pPr>
      <w:r>
        <w:rPr>
          <w:rFonts w:ascii="Opium" w:hAnsi="Opium"/>
          <w:b/>
          <w:sz w:val="10"/>
          <w:szCs w:val="10"/>
        </w:rPr>
        <w:t xml:space="preserve"> </w:t>
      </w:r>
    </w:p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0" w:name="_GoBack"/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а присмотр и уход за ребенком </w:t>
      </w:r>
      <w:bookmarkEnd w:id="0"/>
      <w:r w:rsidRPr="0006428B">
        <w:rPr>
          <w:rFonts w:eastAsia="Calibri"/>
          <w:bCs/>
          <w:sz w:val="28"/>
          <w:szCs w:val="28"/>
          <w:lang w:eastAsia="ru-RU"/>
        </w:rPr>
        <w:t xml:space="preserve">в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муниципальных</w:t>
      </w:r>
      <w:proofErr w:type="gramEnd"/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учреждениях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3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" w:name="Par21"/>
      <w:bookmarkEnd w:id="1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1.1. На одного ребенка до 3 лет в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группах полного дня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4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</w:t>
      </w:r>
      <w:r w:rsidRPr="0006428B">
        <w:rPr>
          <w:rFonts w:eastAsia="Calibri"/>
          <w:sz w:val="28"/>
          <w:szCs w:val="28"/>
          <w:lang w:eastAsia="ru-RU"/>
        </w:rPr>
        <w:lastRenderedPageBreak/>
        <w:t>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21,7%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детьми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F413BD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5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8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>7. Департаменту информации и проектно-аналитической деятельности администрации города (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Токмакова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</w:t>
      </w:r>
      <w:proofErr w:type="spellStart"/>
      <w:r w:rsidR="0006428B" w:rsidRPr="0006428B">
        <w:rPr>
          <w:rFonts w:eastAsia="Calibri"/>
          <w:sz w:val="28"/>
          <w:szCs w:val="28"/>
          <w:lang w:eastAsia="ru-RU"/>
        </w:rPr>
        <w:t>Пимашков</w:t>
      </w:r>
      <w:proofErr w:type="spellEnd"/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2" w:name="Par63"/>
      <w:bookmarkEnd w:id="2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города Красноярска,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1"/>
      <w:bookmarkEnd w:id="3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4" w:name="Par73"/>
      <w:bookmarkEnd w:id="4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го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го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продукта в рационе питания одного ребенка в соответствии с установленными нормами СанПиН (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8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СанПиН 2.4.1.3049-13) с учетом возрастной категории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питающихся</w:t>
      </w:r>
      <w:proofErr w:type="gramEnd"/>
      <w:r w:rsidRPr="0006428B">
        <w:rPr>
          <w:rFonts w:eastAsia="Calibri"/>
          <w:sz w:val="28"/>
          <w:szCs w:val="28"/>
          <w:lang w:eastAsia="ru-RU"/>
        </w:rPr>
        <w:t>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1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BD" w:rsidRDefault="00F413BD" w:rsidP="001E074F">
      <w:r>
        <w:separator/>
      </w:r>
    </w:p>
  </w:endnote>
  <w:endnote w:type="continuationSeparator" w:id="0">
    <w:p w:rsidR="00F413BD" w:rsidRDefault="00F413BD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ium"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BD" w:rsidRDefault="00F413BD" w:rsidP="001E074F">
      <w:r>
        <w:separator/>
      </w:r>
    </w:p>
  </w:footnote>
  <w:footnote w:type="continuationSeparator" w:id="0">
    <w:p w:rsidR="00F413BD" w:rsidRDefault="00F413BD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E5" w:rsidRDefault="00405BF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C8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82C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87C3D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5BFA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6F8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1A02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1C8E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3BD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7C5D6C6D4593A7282F19C5AD143D2FECA020BD19E360354944BE88A26BF02FFB5565E54E023FE2FFFF5070x0w6I" TargetMode="External"/><Relationship Id="rId18" Type="http://schemas.openxmlformats.org/officeDocument/2006/relationships/hyperlink" Target="consultantplus://offline/ref=B57C5D6C6D4593A7282F19C5AD143D2FECA020BD19E669374A4FE382AA32FC2DxFwCI" TargetMode="Externa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7C5D6C6D4593A7282F19C5AD143D2FECA020BD19E360354944BE88A26BF02FFB5565E54E023FE2FFxFwCI" TargetMode="External"/><Relationship Id="rId17" Type="http://schemas.openxmlformats.org/officeDocument/2006/relationships/hyperlink" Target="consultantplus://offline/ref=B57C5D6C6D4593A7282F19C5AD143D2FECA020BD19E660304A4FE382AA32FC2DxFwCI" TargetMode="External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9374A4FE382AA32FC2DxFwCI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C5D6C6D4593A7282F19C5AD143D2FECA020BD19E360354944BE88A26BF02FFB5565E54E023FE2FFFF577Dx0wEI" TargetMode="External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7C5D6C6D4593A7282F19C5AD143D2FECA020BD11E564304F4FE382AA32FC2DxFwCI" TargetMode="External"/><Relationship Id="rId23" Type="http://schemas.openxmlformats.org/officeDocument/2006/relationships/image" Target="media/image5.wmf"/><Relationship Id="rId28" Type="http://schemas.openxmlformats.org/officeDocument/2006/relationships/hyperlink" Target="consultantplus://offline/ref=B57C5D6C6D4593A7282F07C8BB786220EEA37BB71CE76B651510B8DFFD3BF67ABB1563B00D463AE5xFw8I" TargetMode="External"/><Relationship Id="rId10" Type="http://schemas.openxmlformats.org/officeDocument/2006/relationships/hyperlink" Target="consultantplus://offline/ref=B57C5D6C6D4593A7282F19C5AD143D2FECA020BD19E067374A44BE88A26BF02FFBx5w5I" TargetMode="External"/><Relationship Id="rId19" Type="http://schemas.openxmlformats.org/officeDocument/2006/relationships/image" Target="media/image1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7C5D6C6D4593A7282F07C8BB786220EEA37CB91CE36B651510B8DFFD3BF67ABB1563B00D463AE4xFw6I" TargetMode="External"/><Relationship Id="rId14" Type="http://schemas.openxmlformats.org/officeDocument/2006/relationships/hyperlink" Target="consultantplus://offline/ref=B57C5D6C6D4593A7282F19C5AD143D2FECA020BD19E269364B42BE88A26BF02FFB5565E54E023FE2FFFF5479x0w7I" TargetMode="External"/><Relationship Id="rId22" Type="http://schemas.openxmlformats.org/officeDocument/2006/relationships/image" Target="media/image4.wmf"/><Relationship Id="rId27" Type="http://schemas.openxmlformats.org/officeDocument/2006/relationships/hyperlink" Target="consultantplus://offline/ref=B57C5D6C6D4593A7282F07C8BB786220EEA37BB71CE76B651510B8DFFD3BF67ABB1563B00D463AE2xFw9I" TargetMode="External"/><Relationship Id="rId30" Type="http://schemas.openxmlformats.org/officeDocument/2006/relationships/image" Target="media/image10.wmf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720A-2B51-472E-B228-3C0E2F97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12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Лена</cp:lastModifiedBy>
  <cp:revision>4</cp:revision>
  <cp:lastPrinted>2015-12-14T08:41:00Z</cp:lastPrinted>
  <dcterms:created xsi:type="dcterms:W3CDTF">2015-12-17T13:37:00Z</dcterms:created>
  <dcterms:modified xsi:type="dcterms:W3CDTF">2015-12-17T13:48:00Z</dcterms:modified>
</cp:coreProperties>
</file>